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F479D" w:rsidRPr="00AF479D" w:rsidRDefault="00AF479D">
      <w:pPr>
        <w:rPr>
          <w:b/>
        </w:rPr>
      </w:pPr>
      <w:bookmarkStart w:id="0" w:name="_GoBack"/>
      <w:bookmarkEnd w:id="0"/>
      <w:r w:rsidRPr="00AF479D">
        <w:rPr>
          <w:b/>
        </w:rPr>
        <w:t>House Business Affairs &amp; Labor</w:t>
      </w:r>
    </w:p>
    <w:p w:rsidR="00AF479D" w:rsidRPr="00AF479D" w:rsidRDefault="00AF479D">
      <w:pPr>
        <w:rPr>
          <w:b/>
        </w:rPr>
      </w:pPr>
      <w:r w:rsidRPr="00AF479D">
        <w:rPr>
          <w:b/>
        </w:rPr>
        <w:t>03/24/2022 01:30 PM</w:t>
      </w:r>
    </w:p>
    <w:p w:rsidR="00AF479D" w:rsidRPr="00AF479D" w:rsidRDefault="00AF479D">
      <w:pPr>
        <w:rPr>
          <w:b/>
        </w:rPr>
      </w:pPr>
      <w:r w:rsidRPr="00AF479D">
        <w:rPr>
          <w:b/>
        </w:rPr>
        <w:t xml:space="preserve">HB22-1277 Authorize Credit Unions </w:t>
      </w:r>
      <w:proofErr w:type="gramStart"/>
      <w:r w:rsidRPr="00AF479D">
        <w:rPr>
          <w:b/>
        </w:rPr>
        <w:t>To</w:t>
      </w:r>
      <w:proofErr w:type="gramEnd"/>
      <w:r w:rsidRPr="00AF479D">
        <w:rPr>
          <w:b/>
        </w:rPr>
        <w:t xml:space="preserve"> Hold Public Money</w:t>
      </w:r>
    </w:p>
    <w:p w:rsidR="00AF479D" w:rsidRPr="00AF479D" w:rsidRDefault="00AF479D">
      <w:pPr>
        <w:rPr>
          <w:b/>
        </w:rPr>
      </w:pPr>
      <w:r w:rsidRPr="00AF479D">
        <w:rPr>
          <w:b/>
        </w:rPr>
        <w:t>Typed Text of Testimony Submitted</w:t>
      </w:r>
    </w:p>
    <w:p w:rsidR="00AF479D" w:rsidRPr="00AF479D" w:rsidRDefault="00AF479D">
      <w:pPr>
        <w:rPr>
          <w:b/>
        </w:rPr>
      </w:pPr>
    </w:p>
    <w:tbl>
      <w:tblP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0"/>
        <w:gridCol w:w="6980"/>
      </w:tblGrid>
      <w:tr w:rsidR="00AF479D" w:rsidTr="00AF479D">
        <w:tblPrEx>
          <w:tblCellMar>
            <w:top w:w="0" w:type="dxa"/>
            <w:bottom w:w="0" w:type="dxa"/>
          </w:tblCellMar>
        </w:tblPrEx>
        <w:tc>
          <w:tcPr>
            <w:tcW w:w="3100" w:type="dxa"/>
            <w:shd w:val="clear" w:color="auto" w:fill="auto"/>
          </w:tcPr>
          <w:p w:rsidR="00AF479D" w:rsidRPr="00AF479D" w:rsidRDefault="00AF479D">
            <w:pPr>
              <w:rPr>
                <w:b/>
              </w:rPr>
            </w:pPr>
            <w:r w:rsidRPr="00AF479D">
              <w:rPr>
                <w:b/>
              </w:rPr>
              <w:t>Name, Position, Representing</w:t>
            </w:r>
          </w:p>
        </w:tc>
        <w:tc>
          <w:tcPr>
            <w:tcW w:w="6980" w:type="dxa"/>
            <w:shd w:val="clear" w:color="auto" w:fill="auto"/>
          </w:tcPr>
          <w:p w:rsidR="00AF479D" w:rsidRPr="00AF479D" w:rsidRDefault="00AF479D">
            <w:pPr>
              <w:rPr>
                <w:b/>
              </w:rPr>
            </w:pPr>
            <w:r w:rsidRPr="00AF479D">
              <w:rPr>
                <w:b/>
              </w:rPr>
              <w:t>Typed Text of Testimony</w:t>
            </w:r>
          </w:p>
        </w:tc>
      </w:tr>
      <w:tr w:rsidR="00AF479D" w:rsidTr="00AF479D">
        <w:tblPrEx>
          <w:tblCellMar>
            <w:top w:w="0" w:type="dxa"/>
            <w:bottom w:w="0" w:type="dxa"/>
          </w:tblCellMar>
        </w:tblPrEx>
        <w:tc>
          <w:tcPr>
            <w:tcW w:w="3100" w:type="dxa"/>
            <w:shd w:val="clear" w:color="auto" w:fill="auto"/>
          </w:tcPr>
          <w:p w:rsidR="00AF479D" w:rsidRDefault="00AF479D">
            <w:r>
              <w:t>Ron Bennett</w:t>
            </w:r>
          </w:p>
          <w:p w:rsidR="00AF479D" w:rsidRDefault="00AF479D">
            <w:r>
              <w:t>For</w:t>
            </w:r>
          </w:p>
          <w:p w:rsidR="00AF479D" w:rsidRDefault="00AF479D">
            <w:r>
              <w:t>Self</w:t>
            </w:r>
          </w:p>
          <w:p w:rsidR="00AF479D" w:rsidRDefault="00AF479D"/>
        </w:tc>
        <w:tc>
          <w:tcPr>
            <w:tcW w:w="6980" w:type="dxa"/>
            <w:shd w:val="clear" w:color="auto" w:fill="auto"/>
          </w:tcPr>
          <w:p w:rsidR="00AF479D" w:rsidRDefault="00AF479D">
            <w:r>
              <w:t>Dear committee members,</w:t>
            </w:r>
          </w:p>
          <w:p w:rsidR="00AF479D" w:rsidRDefault="00AF479D"/>
          <w:p w:rsidR="00AF479D" w:rsidRDefault="00AF479D">
            <w:r>
              <w:t xml:space="preserve">Please support HB22-1277 and support local credit unions. </w:t>
            </w:r>
          </w:p>
          <w:p w:rsidR="00AF479D" w:rsidRDefault="00AF479D"/>
          <w:p w:rsidR="00AF479D" w:rsidRDefault="00AF479D">
            <w:r>
              <w:t xml:space="preserve">State assets need to be reinvested in state, not by Wall Street banks. This makes good financial and climate sense. Large banks have invested trillions in fossil fuel development and extraction since the Paris agreement was signed. This comes back to Colorado in the form of unprecedented drought and wildfire. </w:t>
            </w:r>
          </w:p>
          <w:p w:rsidR="00AF479D" w:rsidRDefault="00AF479D"/>
          <w:p w:rsidR="00AF479D" w:rsidRDefault="00AF479D">
            <w:r>
              <w:t xml:space="preserve">Credit unions invest locally supporting local businesses. Please vote yes for 1277 and for a prosperous Colorado. </w:t>
            </w:r>
          </w:p>
          <w:p w:rsidR="00AF479D" w:rsidRDefault="00AF479D"/>
          <w:p w:rsidR="00AF479D" w:rsidRDefault="00AF479D">
            <w:r>
              <w:t>Thank you for your kind attention.</w:t>
            </w:r>
          </w:p>
        </w:tc>
      </w:tr>
    </w:tbl>
    <w:p w:rsidR="00724D27" w:rsidRDefault="00724D27"/>
    <w:sectPr w:rsidR="00724D27" w:rsidSect="00AF479D">
      <w:headerReference w:type="even" r:id="rId8"/>
      <w:headerReference w:type="default" r:id="rId9"/>
      <w:footerReference w:type="even" r:id="rId10"/>
      <w:footerReference w:type="default" r:id="rId11"/>
      <w:headerReference w:type="first" r:id="rId12"/>
      <w:footerReference w:type="first" r:id="rId13"/>
      <w:pgSz w:w="12240" w:h="15840"/>
      <w:pgMar w:top="1080" w:right="1080" w:bottom="1080" w:left="1080" w:header="720" w:footer="720" w:gutter="0"/>
      <w:cols w:space="720"/>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479D" w:rsidRDefault="00AF479D" w:rsidP="000C7DF3">
      <w:r>
        <w:separator/>
      </w:r>
    </w:p>
  </w:endnote>
  <w:endnote w:type="continuationSeparator" w:id="0">
    <w:p w:rsidR="00AF479D" w:rsidRDefault="00AF479D" w:rsidP="000C7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9D" w:rsidRDefault="00AF47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9D" w:rsidRDefault="00AF479D" w:rsidP="00AF479D">
    <w:pPr>
      <w:pStyle w:val="Footer"/>
      <w:tabs>
        <w:tab w:val="clear" w:pos="4680"/>
        <w:tab w:val="clear" w:pos="9360"/>
        <w:tab w:val="right" w:pos="10000"/>
      </w:tabs>
    </w:pPr>
    <w:r>
      <w:t>HB22-1277 Authorize Credit Unions To Hold Public Money</w:t>
    </w:r>
    <w:r>
      <w:tab/>
    </w: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9D" w:rsidRDefault="00AF479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479D" w:rsidRPr="006C5EA1" w:rsidRDefault="00AF479D" w:rsidP="000C7DF3">
      <w:pPr>
        <w:rPr>
          <w:color w:val="A6A6A6" w:themeColor="background1" w:themeShade="A6"/>
        </w:rPr>
      </w:pPr>
      <w:r w:rsidRPr="006C5EA1">
        <w:rPr>
          <w:color w:val="A6A6A6" w:themeColor="background1" w:themeShade="A6"/>
        </w:rPr>
        <w:separator/>
      </w:r>
    </w:p>
  </w:footnote>
  <w:footnote w:type="continuationSeparator" w:id="0">
    <w:p w:rsidR="00AF479D" w:rsidRDefault="00AF479D" w:rsidP="000C7D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9D" w:rsidRDefault="00AF479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9D" w:rsidRDefault="00AF479D" w:rsidP="00AF479D">
    <w:pPr>
      <w:pStyle w:val="Header"/>
      <w:tabs>
        <w:tab w:val="clear" w:pos="4680"/>
        <w:tab w:val="clear" w:pos="9360"/>
        <w:tab w:val="right" w:pos="10000"/>
      </w:tabs>
    </w:pPr>
    <w:r>
      <w:t>House Business Affairs &amp; Labor</w:t>
    </w:r>
    <w:r>
      <w:tab/>
      <w:t>03/24/2022 01:30 PM</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479D" w:rsidRDefault="00AF47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E5ECF"/>
    <w:multiLevelType w:val="hybridMultilevel"/>
    <w:tmpl w:val="7FA4454C"/>
    <w:lvl w:ilvl="0" w:tplc="F3CC8DFC">
      <w:numFmt w:val="bullet"/>
      <w:lvlText w:val="-"/>
      <w:lvlJc w:val="left"/>
      <w:pPr>
        <w:ind w:left="4944" w:hanging="360"/>
      </w:pPr>
      <w:rPr>
        <w:rFonts w:ascii="Garamond" w:eastAsiaTheme="minorHAnsi" w:hAnsi="Garamond" w:cs="Arial" w:hint="default"/>
        <w:sz w:val="24"/>
      </w:rPr>
    </w:lvl>
    <w:lvl w:ilvl="1" w:tplc="04090003" w:tentative="1">
      <w:start w:val="1"/>
      <w:numFmt w:val="bullet"/>
      <w:lvlText w:val="o"/>
      <w:lvlJc w:val="left"/>
      <w:pPr>
        <w:ind w:left="5664" w:hanging="360"/>
      </w:pPr>
      <w:rPr>
        <w:rFonts w:ascii="Courier New" w:hAnsi="Courier New" w:cs="Courier New" w:hint="default"/>
      </w:rPr>
    </w:lvl>
    <w:lvl w:ilvl="2" w:tplc="04090005" w:tentative="1">
      <w:start w:val="1"/>
      <w:numFmt w:val="bullet"/>
      <w:lvlText w:val=""/>
      <w:lvlJc w:val="left"/>
      <w:pPr>
        <w:ind w:left="6384" w:hanging="360"/>
      </w:pPr>
      <w:rPr>
        <w:rFonts w:ascii="Wingdings" w:hAnsi="Wingdings" w:hint="default"/>
      </w:rPr>
    </w:lvl>
    <w:lvl w:ilvl="3" w:tplc="04090001" w:tentative="1">
      <w:start w:val="1"/>
      <w:numFmt w:val="bullet"/>
      <w:lvlText w:val=""/>
      <w:lvlJc w:val="left"/>
      <w:pPr>
        <w:ind w:left="7104" w:hanging="360"/>
      </w:pPr>
      <w:rPr>
        <w:rFonts w:ascii="Symbol" w:hAnsi="Symbol" w:hint="default"/>
      </w:rPr>
    </w:lvl>
    <w:lvl w:ilvl="4" w:tplc="04090003" w:tentative="1">
      <w:start w:val="1"/>
      <w:numFmt w:val="bullet"/>
      <w:lvlText w:val="o"/>
      <w:lvlJc w:val="left"/>
      <w:pPr>
        <w:ind w:left="7824" w:hanging="360"/>
      </w:pPr>
      <w:rPr>
        <w:rFonts w:ascii="Courier New" w:hAnsi="Courier New" w:cs="Courier New" w:hint="default"/>
      </w:rPr>
    </w:lvl>
    <w:lvl w:ilvl="5" w:tplc="04090005" w:tentative="1">
      <w:start w:val="1"/>
      <w:numFmt w:val="bullet"/>
      <w:lvlText w:val=""/>
      <w:lvlJc w:val="left"/>
      <w:pPr>
        <w:ind w:left="8544" w:hanging="360"/>
      </w:pPr>
      <w:rPr>
        <w:rFonts w:ascii="Wingdings" w:hAnsi="Wingdings" w:hint="default"/>
      </w:rPr>
    </w:lvl>
    <w:lvl w:ilvl="6" w:tplc="04090001" w:tentative="1">
      <w:start w:val="1"/>
      <w:numFmt w:val="bullet"/>
      <w:lvlText w:val=""/>
      <w:lvlJc w:val="left"/>
      <w:pPr>
        <w:ind w:left="9264" w:hanging="360"/>
      </w:pPr>
      <w:rPr>
        <w:rFonts w:ascii="Symbol" w:hAnsi="Symbol" w:hint="default"/>
      </w:rPr>
    </w:lvl>
    <w:lvl w:ilvl="7" w:tplc="04090003" w:tentative="1">
      <w:start w:val="1"/>
      <w:numFmt w:val="bullet"/>
      <w:lvlText w:val="o"/>
      <w:lvlJc w:val="left"/>
      <w:pPr>
        <w:ind w:left="9984" w:hanging="360"/>
      </w:pPr>
      <w:rPr>
        <w:rFonts w:ascii="Courier New" w:hAnsi="Courier New" w:cs="Courier New" w:hint="default"/>
      </w:rPr>
    </w:lvl>
    <w:lvl w:ilvl="8" w:tplc="04090005" w:tentative="1">
      <w:start w:val="1"/>
      <w:numFmt w:val="bullet"/>
      <w:lvlText w:val=""/>
      <w:lvlJc w:val="left"/>
      <w:pPr>
        <w:ind w:left="10704" w:hanging="360"/>
      </w:pPr>
      <w:rPr>
        <w:rFonts w:ascii="Wingdings" w:hAnsi="Wingdings" w:hint="default"/>
      </w:rPr>
    </w:lvl>
  </w:abstractNum>
  <w:abstractNum w:abstractNumId="1" w15:restartNumberingAfterBreak="0">
    <w:nsid w:val="0AE474D2"/>
    <w:multiLevelType w:val="hybridMultilevel"/>
    <w:tmpl w:val="E2B858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627C05"/>
    <w:multiLevelType w:val="hybridMultilevel"/>
    <w:tmpl w:val="5FFA6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9F63CC"/>
    <w:multiLevelType w:val="hybridMultilevel"/>
    <w:tmpl w:val="9B28B7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0C621D"/>
    <w:multiLevelType w:val="hybridMultilevel"/>
    <w:tmpl w:val="7A80E3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283E67"/>
    <w:multiLevelType w:val="hybridMultilevel"/>
    <w:tmpl w:val="8768171C"/>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727728"/>
    <w:multiLevelType w:val="hybridMultilevel"/>
    <w:tmpl w:val="128E5950"/>
    <w:lvl w:ilvl="0" w:tplc="35DED7D4">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F01C9C"/>
    <w:multiLevelType w:val="hybridMultilevel"/>
    <w:tmpl w:val="6C6626EA"/>
    <w:lvl w:ilvl="0" w:tplc="4ED01B24">
      <w:start w:val="1"/>
      <w:numFmt w:val="bullet"/>
      <w:lvlText w:val=""/>
      <w:lvlJc w:val="left"/>
      <w:pPr>
        <w:ind w:left="360" w:hanging="360"/>
      </w:pPr>
      <w:rPr>
        <w:rFonts w:ascii="Symbol" w:hAnsi="Symbol" w:hint="default"/>
        <w:color w:val="A6A6A6" w:themeColor="background1" w:themeShade="A6"/>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6783338"/>
    <w:multiLevelType w:val="hybridMultilevel"/>
    <w:tmpl w:val="576C4E56"/>
    <w:lvl w:ilvl="0" w:tplc="35DED7D4">
      <w:numFmt w:val="bullet"/>
      <w:lvlText w:val="•"/>
      <w:lvlJc w:val="left"/>
      <w:pPr>
        <w:ind w:left="360" w:hanging="360"/>
      </w:pPr>
      <w:rPr>
        <w:rFonts w:ascii="Arial" w:eastAsiaTheme="minorHAnsi"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476419EF"/>
    <w:multiLevelType w:val="hybridMultilevel"/>
    <w:tmpl w:val="BFBE4F50"/>
    <w:lvl w:ilvl="0" w:tplc="04090001">
      <w:start w:val="1"/>
      <w:numFmt w:val="bullet"/>
      <w:lvlText w:val=""/>
      <w:lvlJc w:val="left"/>
      <w:pPr>
        <w:ind w:left="360" w:hanging="360"/>
      </w:pPr>
      <w:rPr>
        <w:rFonts w:ascii="Symbol" w:hAnsi="Symbol" w:hint="default"/>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6FC53614"/>
    <w:multiLevelType w:val="hybridMultilevel"/>
    <w:tmpl w:val="35A8FD24"/>
    <w:lvl w:ilvl="0" w:tplc="F06E662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1CC656B"/>
    <w:multiLevelType w:val="hybridMultilevel"/>
    <w:tmpl w:val="6A06F402"/>
    <w:lvl w:ilvl="0" w:tplc="797ABCD4">
      <w:start w:val="1"/>
      <w:numFmt w:val="bullet"/>
      <w:pStyle w:val="Bullets"/>
      <w:lvlText w:val=""/>
      <w:lvlJc w:val="left"/>
      <w:pPr>
        <w:ind w:left="360" w:hanging="360"/>
      </w:pPr>
      <w:rPr>
        <w:rFonts w:ascii="Symbol" w:hAnsi="Symbol" w:hint="default"/>
        <w:color w:val="808080" w:themeColor="background1" w:themeShade="80"/>
      </w:rPr>
    </w:lvl>
    <w:lvl w:ilvl="1" w:tplc="2C32ED06">
      <w:numFmt w:val="bullet"/>
      <w:lvlText w:val="•"/>
      <w:lvlJc w:val="left"/>
      <w:pPr>
        <w:ind w:left="1080" w:hanging="360"/>
      </w:pPr>
      <w:rPr>
        <w:rFonts w:ascii="Arial" w:eastAsiaTheme="minorHAnsi" w:hAnsi="Arial"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9"/>
  </w:num>
  <w:num w:numId="2">
    <w:abstractNumId w:val="1"/>
  </w:num>
  <w:num w:numId="3">
    <w:abstractNumId w:val="10"/>
  </w:num>
  <w:num w:numId="4">
    <w:abstractNumId w:val="2"/>
  </w:num>
  <w:num w:numId="5">
    <w:abstractNumId w:val="4"/>
  </w:num>
  <w:num w:numId="6">
    <w:abstractNumId w:val="3"/>
  </w:num>
  <w:num w:numId="7">
    <w:abstractNumId w:val="5"/>
  </w:num>
  <w:num w:numId="8">
    <w:abstractNumId w:val="8"/>
  </w:num>
  <w:num w:numId="9">
    <w:abstractNumId w:val="6"/>
  </w:num>
  <w:num w:numId="10">
    <w:abstractNumId w:val="7"/>
  </w:num>
  <w:num w:numId="11">
    <w:abstractNumId w:val="11"/>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479D"/>
    <w:rsid w:val="00035313"/>
    <w:rsid w:val="00035B49"/>
    <w:rsid w:val="000422FC"/>
    <w:rsid w:val="00057C08"/>
    <w:rsid w:val="00062450"/>
    <w:rsid w:val="0009641A"/>
    <w:rsid w:val="000C7DF3"/>
    <w:rsid w:val="000F0A0D"/>
    <w:rsid w:val="000F1AB5"/>
    <w:rsid w:val="000F3530"/>
    <w:rsid w:val="000F385C"/>
    <w:rsid w:val="000F5BEC"/>
    <w:rsid w:val="0014544D"/>
    <w:rsid w:val="00150625"/>
    <w:rsid w:val="00153C75"/>
    <w:rsid w:val="00186C0B"/>
    <w:rsid w:val="001A6808"/>
    <w:rsid w:val="001C1A4F"/>
    <w:rsid w:val="001C1CA1"/>
    <w:rsid w:val="001C54C1"/>
    <w:rsid w:val="001D073E"/>
    <w:rsid w:val="001F246A"/>
    <w:rsid w:val="00201E23"/>
    <w:rsid w:val="00206D3A"/>
    <w:rsid w:val="00243269"/>
    <w:rsid w:val="00246DF6"/>
    <w:rsid w:val="002562FC"/>
    <w:rsid w:val="00260A05"/>
    <w:rsid w:val="00260F17"/>
    <w:rsid w:val="002613BF"/>
    <w:rsid w:val="002822AB"/>
    <w:rsid w:val="002842C8"/>
    <w:rsid w:val="002848BC"/>
    <w:rsid w:val="00293C7C"/>
    <w:rsid w:val="002A611E"/>
    <w:rsid w:val="002A791F"/>
    <w:rsid w:val="002B6BBF"/>
    <w:rsid w:val="002C6202"/>
    <w:rsid w:val="002F51BB"/>
    <w:rsid w:val="002F59FE"/>
    <w:rsid w:val="003270F1"/>
    <w:rsid w:val="0035213D"/>
    <w:rsid w:val="00352CCD"/>
    <w:rsid w:val="00352EBD"/>
    <w:rsid w:val="00355DB6"/>
    <w:rsid w:val="00373B33"/>
    <w:rsid w:val="0038043A"/>
    <w:rsid w:val="00380BB1"/>
    <w:rsid w:val="00383EB6"/>
    <w:rsid w:val="00385C34"/>
    <w:rsid w:val="00386CAE"/>
    <w:rsid w:val="00393BF0"/>
    <w:rsid w:val="003A48A0"/>
    <w:rsid w:val="003A5508"/>
    <w:rsid w:val="004172AD"/>
    <w:rsid w:val="004826D1"/>
    <w:rsid w:val="004A1399"/>
    <w:rsid w:val="004A426F"/>
    <w:rsid w:val="004A7819"/>
    <w:rsid w:val="004B5D8A"/>
    <w:rsid w:val="004C23A6"/>
    <w:rsid w:val="004D233B"/>
    <w:rsid w:val="004D515C"/>
    <w:rsid w:val="004F1D58"/>
    <w:rsid w:val="00504DDB"/>
    <w:rsid w:val="00507BF4"/>
    <w:rsid w:val="00553728"/>
    <w:rsid w:val="0056105C"/>
    <w:rsid w:val="00581654"/>
    <w:rsid w:val="005A46A6"/>
    <w:rsid w:val="005B61AC"/>
    <w:rsid w:val="005E53B2"/>
    <w:rsid w:val="005E7826"/>
    <w:rsid w:val="00642E79"/>
    <w:rsid w:val="00684D05"/>
    <w:rsid w:val="00696E5B"/>
    <w:rsid w:val="006B0920"/>
    <w:rsid w:val="006B2F3E"/>
    <w:rsid w:val="006C5EA1"/>
    <w:rsid w:val="006D63B4"/>
    <w:rsid w:val="006E1778"/>
    <w:rsid w:val="00702025"/>
    <w:rsid w:val="00702E6D"/>
    <w:rsid w:val="00702E7B"/>
    <w:rsid w:val="00715F65"/>
    <w:rsid w:val="00724D27"/>
    <w:rsid w:val="0073359A"/>
    <w:rsid w:val="00735195"/>
    <w:rsid w:val="007368E9"/>
    <w:rsid w:val="00752A07"/>
    <w:rsid w:val="00766805"/>
    <w:rsid w:val="00787FAC"/>
    <w:rsid w:val="00794714"/>
    <w:rsid w:val="00796072"/>
    <w:rsid w:val="007C22FB"/>
    <w:rsid w:val="007D3576"/>
    <w:rsid w:val="007D76A5"/>
    <w:rsid w:val="007E2871"/>
    <w:rsid w:val="007E600E"/>
    <w:rsid w:val="00802819"/>
    <w:rsid w:val="008140BB"/>
    <w:rsid w:val="00817979"/>
    <w:rsid w:val="008260B1"/>
    <w:rsid w:val="00834712"/>
    <w:rsid w:val="00843FF7"/>
    <w:rsid w:val="008461B2"/>
    <w:rsid w:val="00851258"/>
    <w:rsid w:val="00872B2D"/>
    <w:rsid w:val="00877AC5"/>
    <w:rsid w:val="008904FC"/>
    <w:rsid w:val="0089799D"/>
    <w:rsid w:val="008A19F5"/>
    <w:rsid w:val="008A2A21"/>
    <w:rsid w:val="008B2987"/>
    <w:rsid w:val="008C7EEC"/>
    <w:rsid w:val="008D5B01"/>
    <w:rsid w:val="008E53B8"/>
    <w:rsid w:val="00914117"/>
    <w:rsid w:val="00914F01"/>
    <w:rsid w:val="00924147"/>
    <w:rsid w:val="009339D7"/>
    <w:rsid w:val="00942199"/>
    <w:rsid w:val="00972A98"/>
    <w:rsid w:val="009A1C9C"/>
    <w:rsid w:val="009A3B14"/>
    <w:rsid w:val="009B5531"/>
    <w:rsid w:val="009E4225"/>
    <w:rsid w:val="009F454F"/>
    <w:rsid w:val="009F6B7B"/>
    <w:rsid w:val="00A14741"/>
    <w:rsid w:val="00A9684C"/>
    <w:rsid w:val="00AA0692"/>
    <w:rsid w:val="00AA2DC2"/>
    <w:rsid w:val="00AA3D6F"/>
    <w:rsid w:val="00AA6DFA"/>
    <w:rsid w:val="00AE0568"/>
    <w:rsid w:val="00AF12DD"/>
    <w:rsid w:val="00AF479D"/>
    <w:rsid w:val="00AF5B17"/>
    <w:rsid w:val="00B2275F"/>
    <w:rsid w:val="00B303D9"/>
    <w:rsid w:val="00B52556"/>
    <w:rsid w:val="00B53905"/>
    <w:rsid w:val="00B62BB1"/>
    <w:rsid w:val="00B74D1B"/>
    <w:rsid w:val="00B77FC9"/>
    <w:rsid w:val="00B927EF"/>
    <w:rsid w:val="00BA67E3"/>
    <w:rsid w:val="00BB1399"/>
    <w:rsid w:val="00C0589D"/>
    <w:rsid w:val="00C36D52"/>
    <w:rsid w:val="00C4356A"/>
    <w:rsid w:val="00C641AA"/>
    <w:rsid w:val="00C7014F"/>
    <w:rsid w:val="00C831F8"/>
    <w:rsid w:val="00C838B2"/>
    <w:rsid w:val="00C95B0C"/>
    <w:rsid w:val="00C967A8"/>
    <w:rsid w:val="00CC6072"/>
    <w:rsid w:val="00CD00CE"/>
    <w:rsid w:val="00D06C8D"/>
    <w:rsid w:val="00D239F3"/>
    <w:rsid w:val="00D3048B"/>
    <w:rsid w:val="00D46947"/>
    <w:rsid w:val="00D5359C"/>
    <w:rsid w:val="00D56832"/>
    <w:rsid w:val="00D726D5"/>
    <w:rsid w:val="00D82827"/>
    <w:rsid w:val="00DA64E9"/>
    <w:rsid w:val="00DB3BDC"/>
    <w:rsid w:val="00DC78A9"/>
    <w:rsid w:val="00DD0E34"/>
    <w:rsid w:val="00DD516B"/>
    <w:rsid w:val="00E00BD0"/>
    <w:rsid w:val="00E07EE5"/>
    <w:rsid w:val="00E31B02"/>
    <w:rsid w:val="00E32923"/>
    <w:rsid w:val="00E4789B"/>
    <w:rsid w:val="00E5083F"/>
    <w:rsid w:val="00E537F8"/>
    <w:rsid w:val="00E72EBB"/>
    <w:rsid w:val="00E82EC5"/>
    <w:rsid w:val="00E94FB4"/>
    <w:rsid w:val="00EC63CA"/>
    <w:rsid w:val="00EE2B0A"/>
    <w:rsid w:val="00F0522C"/>
    <w:rsid w:val="00F25427"/>
    <w:rsid w:val="00F57F93"/>
    <w:rsid w:val="00F605C7"/>
    <w:rsid w:val="00F741BA"/>
    <w:rsid w:val="00FA6034"/>
    <w:rsid w:val="00FB4037"/>
    <w:rsid w:val="00FC4AAD"/>
    <w:rsid w:val="00FD2D4D"/>
    <w:rsid w:val="00FD7892"/>
    <w:rsid w:val="00FE5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75944BF-0863-425F-9DEB-3F13B9162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39D7"/>
    <w:rPr>
      <w:rFonts w:ascii="Palatino Linotype" w:hAnsi="Palatino Linotype"/>
      <w:sz w:val="21"/>
    </w:rPr>
  </w:style>
  <w:style w:type="paragraph" w:styleId="Heading1">
    <w:name w:val="heading 1"/>
    <w:next w:val="Normal"/>
    <w:link w:val="Heading1Char"/>
    <w:uiPriority w:val="1"/>
    <w:qFormat/>
    <w:rsid w:val="009339D7"/>
    <w:pPr>
      <w:spacing w:before="480" w:after="240"/>
      <w:outlineLvl w:val="0"/>
    </w:pPr>
    <w:rPr>
      <w:rFonts w:ascii="Arial" w:hAnsi="Arial" w:cs="Arial"/>
      <w:b/>
      <w:sz w:val="26"/>
      <w:szCs w:val="32"/>
    </w:rPr>
  </w:style>
  <w:style w:type="paragraph" w:styleId="Heading2">
    <w:name w:val="heading 2"/>
    <w:basedOn w:val="Heading3"/>
    <w:next w:val="Normal"/>
    <w:link w:val="Heading2Char"/>
    <w:uiPriority w:val="1"/>
    <w:semiHidden/>
    <w:unhideWhenUsed/>
    <w:qFormat/>
    <w:rsid w:val="009339D7"/>
    <w:pPr>
      <w:spacing w:before="320" w:after="120"/>
      <w:outlineLvl w:val="1"/>
    </w:pPr>
    <w:rPr>
      <w:b w:val="0"/>
      <w:i w:val="0"/>
      <w:sz w:val="24"/>
    </w:rPr>
  </w:style>
  <w:style w:type="paragraph" w:styleId="Heading3">
    <w:name w:val="heading 3"/>
    <w:basedOn w:val="Normal"/>
    <w:next w:val="Normal"/>
    <w:link w:val="Heading3Char"/>
    <w:uiPriority w:val="1"/>
    <w:semiHidden/>
    <w:unhideWhenUsed/>
    <w:qFormat/>
    <w:rsid w:val="009339D7"/>
    <w:pPr>
      <w:tabs>
        <w:tab w:val="left" w:pos="2187"/>
      </w:tabs>
      <w:jc w:val="both"/>
      <w:outlineLvl w:val="2"/>
    </w:pPr>
    <w:rPr>
      <w:rFonts w:ascii="Arial" w:hAnsi="Arial" w:cs="Arial"/>
      <w:b/>
      <w:i/>
      <w:sz w:val="22"/>
      <w:szCs w:val="28"/>
    </w:rPr>
  </w:style>
  <w:style w:type="paragraph" w:styleId="Heading4">
    <w:name w:val="heading 4"/>
    <w:basedOn w:val="Normal"/>
    <w:next w:val="Normal"/>
    <w:link w:val="Heading4Char"/>
    <w:uiPriority w:val="9"/>
    <w:semiHidden/>
    <w:unhideWhenUsed/>
    <w:rsid w:val="00373B33"/>
    <w:pPr>
      <w:keepNext/>
      <w:keepLines/>
      <w:spacing w:before="40"/>
      <w:outlineLvl w:val="3"/>
    </w:pPr>
    <w:rPr>
      <w:rFonts w:asciiTheme="majorHAnsi" w:eastAsiaTheme="majorEastAsia" w:hAnsiTheme="majorHAnsi" w:cstheme="majorBidi"/>
      <w:i/>
      <w:iCs/>
      <w:color w:val="942E2E"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C7DF3"/>
    <w:pPr>
      <w:tabs>
        <w:tab w:val="center" w:pos="4680"/>
        <w:tab w:val="right" w:pos="9360"/>
      </w:tabs>
    </w:pPr>
  </w:style>
  <w:style w:type="character" w:customStyle="1" w:styleId="HeaderChar">
    <w:name w:val="Header Char"/>
    <w:basedOn w:val="DefaultParagraphFont"/>
    <w:link w:val="Header"/>
    <w:uiPriority w:val="99"/>
    <w:rsid w:val="000C7DF3"/>
  </w:style>
  <w:style w:type="paragraph" w:styleId="Footer">
    <w:name w:val="footer"/>
    <w:basedOn w:val="Normal"/>
    <w:link w:val="FooterChar"/>
    <w:uiPriority w:val="99"/>
    <w:unhideWhenUsed/>
    <w:rsid w:val="000C7DF3"/>
    <w:pPr>
      <w:tabs>
        <w:tab w:val="center" w:pos="4680"/>
        <w:tab w:val="right" w:pos="9360"/>
      </w:tabs>
    </w:pPr>
  </w:style>
  <w:style w:type="character" w:customStyle="1" w:styleId="FooterChar">
    <w:name w:val="Footer Char"/>
    <w:basedOn w:val="DefaultParagraphFont"/>
    <w:link w:val="Footer"/>
    <w:uiPriority w:val="99"/>
    <w:rsid w:val="000C7DF3"/>
  </w:style>
  <w:style w:type="paragraph" w:styleId="BalloonText">
    <w:name w:val="Balloon Text"/>
    <w:basedOn w:val="Normal"/>
    <w:link w:val="BalloonTextChar"/>
    <w:uiPriority w:val="99"/>
    <w:semiHidden/>
    <w:unhideWhenUsed/>
    <w:rsid w:val="000C7DF3"/>
    <w:rPr>
      <w:rFonts w:ascii="Tahoma" w:hAnsi="Tahoma" w:cs="Tahoma"/>
      <w:sz w:val="16"/>
      <w:szCs w:val="16"/>
    </w:rPr>
  </w:style>
  <w:style w:type="character" w:customStyle="1" w:styleId="BalloonTextChar">
    <w:name w:val="Balloon Text Char"/>
    <w:basedOn w:val="DefaultParagraphFont"/>
    <w:link w:val="BalloonText"/>
    <w:uiPriority w:val="99"/>
    <w:semiHidden/>
    <w:rsid w:val="000C7DF3"/>
    <w:rPr>
      <w:rFonts w:ascii="Tahoma" w:hAnsi="Tahoma" w:cs="Tahoma"/>
      <w:sz w:val="16"/>
      <w:szCs w:val="16"/>
    </w:rPr>
  </w:style>
  <w:style w:type="character" w:styleId="Hyperlink">
    <w:name w:val="Hyperlink"/>
    <w:basedOn w:val="DefaultParagraphFont"/>
    <w:uiPriority w:val="99"/>
    <w:unhideWhenUsed/>
    <w:rsid w:val="00FE57C7"/>
    <w:rPr>
      <w:color w:val="0070C0" w:themeColor="hyperlink"/>
      <w:u w:val="single"/>
    </w:rPr>
  </w:style>
  <w:style w:type="table" w:styleId="TableGrid">
    <w:name w:val="Table Grid"/>
    <w:basedOn w:val="TableNormal"/>
    <w:uiPriority w:val="59"/>
    <w:rsid w:val="00C831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rsid w:val="006B0920"/>
    <w:pPr>
      <w:ind w:left="720"/>
      <w:contextualSpacing/>
    </w:pPr>
  </w:style>
  <w:style w:type="paragraph" w:styleId="FootnoteText">
    <w:name w:val="footnote text"/>
    <w:basedOn w:val="Normal"/>
    <w:link w:val="FootnoteTextChar"/>
    <w:uiPriority w:val="99"/>
    <w:semiHidden/>
    <w:unhideWhenUsed/>
    <w:qFormat/>
    <w:rsid w:val="009339D7"/>
    <w:rPr>
      <w:rFonts w:ascii="Arial" w:hAnsi="Arial"/>
      <w:color w:val="7F7F7F" w:themeColor="text1" w:themeTint="80"/>
      <w:sz w:val="16"/>
      <w:szCs w:val="20"/>
    </w:rPr>
  </w:style>
  <w:style w:type="character" w:customStyle="1" w:styleId="FootnoteTextChar">
    <w:name w:val="Footnote Text Char"/>
    <w:basedOn w:val="DefaultParagraphFont"/>
    <w:link w:val="FootnoteText"/>
    <w:uiPriority w:val="99"/>
    <w:rsid w:val="009339D7"/>
    <w:rPr>
      <w:rFonts w:ascii="Arial" w:hAnsi="Arial"/>
      <w:color w:val="7F7F7F" w:themeColor="text1" w:themeTint="80"/>
      <w:sz w:val="16"/>
      <w:szCs w:val="20"/>
    </w:rPr>
  </w:style>
  <w:style w:type="character" w:styleId="FootnoteReference">
    <w:name w:val="footnote reference"/>
    <w:basedOn w:val="DefaultParagraphFont"/>
    <w:uiPriority w:val="99"/>
    <w:semiHidden/>
    <w:unhideWhenUsed/>
    <w:rsid w:val="006B0920"/>
    <w:rPr>
      <w:vertAlign w:val="superscript"/>
    </w:rPr>
  </w:style>
  <w:style w:type="character" w:styleId="FollowedHyperlink">
    <w:name w:val="FollowedHyperlink"/>
    <w:basedOn w:val="DefaultParagraphFont"/>
    <w:uiPriority w:val="99"/>
    <w:semiHidden/>
    <w:unhideWhenUsed/>
    <w:rsid w:val="004826D1"/>
    <w:rPr>
      <w:color w:val="002060" w:themeColor="followedHyperlink"/>
      <w:u w:val="single"/>
    </w:rPr>
  </w:style>
  <w:style w:type="character" w:customStyle="1" w:styleId="Heading2Char">
    <w:name w:val="Heading 2 Char"/>
    <w:basedOn w:val="DefaultParagraphFont"/>
    <w:link w:val="Heading2"/>
    <w:uiPriority w:val="1"/>
    <w:rsid w:val="009339D7"/>
    <w:rPr>
      <w:rFonts w:ascii="Arial" w:hAnsi="Arial" w:cs="Arial"/>
      <w:sz w:val="24"/>
      <w:szCs w:val="28"/>
    </w:rPr>
  </w:style>
  <w:style w:type="character" w:customStyle="1" w:styleId="Heading3Char">
    <w:name w:val="Heading 3 Char"/>
    <w:basedOn w:val="DefaultParagraphFont"/>
    <w:link w:val="Heading3"/>
    <w:uiPriority w:val="1"/>
    <w:rsid w:val="009339D7"/>
    <w:rPr>
      <w:rFonts w:ascii="Arial" w:hAnsi="Arial" w:cs="Arial"/>
      <w:b/>
      <w:i/>
      <w:szCs w:val="28"/>
    </w:rPr>
  </w:style>
  <w:style w:type="character" w:customStyle="1" w:styleId="Heading1Char">
    <w:name w:val="Heading 1 Char"/>
    <w:basedOn w:val="DefaultParagraphFont"/>
    <w:link w:val="Heading1"/>
    <w:uiPriority w:val="1"/>
    <w:rsid w:val="009339D7"/>
    <w:rPr>
      <w:rFonts w:ascii="Arial" w:hAnsi="Arial" w:cs="Arial"/>
      <w:b/>
      <w:sz w:val="26"/>
      <w:szCs w:val="32"/>
    </w:rPr>
  </w:style>
  <w:style w:type="paragraph" w:styleId="TOCHeading">
    <w:name w:val="TOC Heading"/>
    <w:basedOn w:val="Heading1"/>
    <w:next w:val="Normal"/>
    <w:uiPriority w:val="39"/>
    <w:semiHidden/>
    <w:unhideWhenUsed/>
    <w:qFormat/>
    <w:rsid w:val="009339D7"/>
    <w:pPr>
      <w:spacing w:line="276" w:lineRule="auto"/>
      <w:outlineLvl w:val="9"/>
    </w:pPr>
    <w:rPr>
      <w:lang w:eastAsia="ja-JP"/>
    </w:rPr>
  </w:style>
  <w:style w:type="paragraph" w:styleId="TOC2">
    <w:name w:val="toc 2"/>
    <w:basedOn w:val="Normal"/>
    <w:next w:val="Normal"/>
    <w:autoRedefine/>
    <w:uiPriority w:val="39"/>
    <w:unhideWhenUsed/>
    <w:rsid w:val="0035213D"/>
    <w:pPr>
      <w:spacing w:after="100"/>
      <w:ind w:left="240"/>
    </w:pPr>
  </w:style>
  <w:style w:type="paragraph" w:styleId="TOC3">
    <w:name w:val="toc 3"/>
    <w:basedOn w:val="Normal"/>
    <w:next w:val="Normal"/>
    <w:autoRedefine/>
    <w:uiPriority w:val="39"/>
    <w:unhideWhenUsed/>
    <w:rsid w:val="0035213D"/>
    <w:pPr>
      <w:spacing w:after="100"/>
      <w:ind w:left="480"/>
    </w:pPr>
  </w:style>
  <w:style w:type="paragraph" w:styleId="TOC1">
    <w:name w:val="toc 1"/>
    <w:basedOn w:val="Normal"/>
    <w:next w:val="Normal"/>
    <w:autoRedefine/>
    <w:uiPriority w:val="39"/>
    <w:semiHidden/>
    <w:unhideWhenUsed/>
    <w:qFormat/>
    <w:rsid w:val="009339D7"/>
    <w:pPr>
      <w:spacing w:after="100" w:line="276" w:lineRule="auto"/>
    </w:pPr>
    <w:rPr>
      <w:rFonts w:asciiTheme="minorHAnsi" w:eastAsiaTheme="minorEastAsia" w:hAnsiTheme="minorHAnsi"/>
      <w:lang w:eastAsia="ja-JP"/>
    </w:rPr>
  </w:style>
  <w:style w:type="paragraph" w:styleId="NoSpacing">
    <w:name w:val="No Spacing"/>
    <w:link w:val="NoSpacingChar"/>
    <w:qFormat/>
    <w:rsid w:val="009339D7"/>
    <w:pPr>
      <w:jc w:val="both"/>
    </w:pPr>
    <w:rPr>
      <w:rFonts w:ascii="Palatino Linotype" w:hAnsi="Palatino Linotype"/>
      <w:sz w:val="21"/>
    </w:rPr>
  </w:style>
  <w:style w:type="character" w:customStyle="1" w:styleId="Heading4Char">
    <w:name w:val="Heading 4 Char"/>
    <w:basedOn w:val="DefaultParagraphFont"/>
    <w:link w:val="Heading4"/>
    <w:uiPriority w:val="9"/>
    <w:semiHidden/>
    <w:rsid w:val="00373B33"/>
    <w:rPr>
      <w:rFonts w:asciiTheme="majorHAnsi" w:eastAsiaTheme="majorEastAsia" w:hAnsiTheme="majorHAnsi" w:cstheme="majorBidi"/>
      <w:i/>
      <w:iCs/>
      <w:color w:val="942E2E" w:themeColor="accent1" w:themeShade="BF"/>
      <w:sz w:val="21"/>
    </w:rPr>
  </w:style>
  <w:style w:type="paragraph" w:customStyle="1" w:styleId="TableText">
    <w:name w:val="Table Text"/>
    <w:basedOn w:val="NoSpacing"/>
    <w:link w:val="TableTextChar"/>
    <w:uiPriority w:val="2"/>
    <w:qFormat/>
    <w:rsid w:val="009339D7"/>
    <w:rPr>
      <w:rFonts w:ascii="Arial" w:hAnsi="Arial"/>
      <w:sz w:val="20"/>
    </w:rPr>
  </w:style>
  <w:style w:type="paragraph" w:customStyle="1" w:styleId="TableTitle">
    <w:name w:val="Table Title"/>
    <w:basedOn w:val="Normal"/>
    <w:uiPriority w:val="2"/>
    <w:qFormat/>
    <w:rsid w:val="009339D7"/>
    <w:pPr>
      <w:jc w:val="center"/>
    </w:pPr>
    <w:rPr>
      <w:rFonts w:ascii="Arial" w:hAnsi="Arial"/>
      <w:b/>
      <w:sz w:val="22"/>
    </w:rPr>
  </w:style>
  <w:style w:type="character" w:customStyle="1" w:styleId="NoSpacingChar">
    <w:name w:val="No Spacing Char"/>
    <w:basedOn w:val="DefaultParagraphFont"/>
    <w:link w:val="NoSpacing"/>
    <w:rsid w:val="009339D7"/>
    <w:rPr>
      <w:rFonts w:ascii="Palatino Linotype" w:hAnsi="Palatino Linotype"/>
      <w:sz w:val="21"/>
    </w:rPr>
  </w:style>
  <w:style w:type="character" w:customStyle="1" w:styleId="TableTextChar">
    <w:name w:val="Table Text Char"/>
    <w:basedOn w:val="NoSpacingChar"/>
    <w:link w:val="TableText"/>
    <w:uiPriority w:val="2"/>
    <w:rsid w:val="009339D7"/>
    <w:rPr>
      <w:rFonts w:ascii="Arial" w:hAnsi="Arial"/>
      <w:sz w:val="20"/>
    </w:rPr>
  </w:style>
  <w:style w:type="paragraph" w:customStyle="1" w:styleId="FooterPage1">
    <w:name w:val="Footer Page 1"/>
    <w:basedOn w:val="Normal"/>
    <w:link w:val="FooterPage1Char"/>
    <w:uiPriority w:val="4"/>
    <w:qFormat/>
    <w:rsid w:val="009339D7"/>
    <w:pPr>
      <w:autoSpaceDE w:val="0"/>
      <w:autoSpaceDN w:val="0"/>
      <w:adjustRightInd w:val="0"/>
      <w:snapToGrid w:val="0"/>
      <w:jc w:val="both"/>
    </w:pPr>
    <w:rPr>
      <w:rFonts w:eastAsia="Times New Roman" w:cs="Garamond"/>
      <w:color w:val="000000"/>
      <w:sz w:val="16"/>
      <w:szCs w:val="24"/>
      <w:lang w:val="x-none"/>
    </w:rPr>
  </w:style>
  <w:style w:type="paragraph" w:customStyle="1" w:styleId="SourceInformation">
    <w:name w:val="Source Information"/>
    <w:basedOn w:val="Normal"/>
    <w:uiPriority w:val="3"/>
    <w:qFormat/>
    <w:rsid w:val="009339D7"/>
    <w:rPr>
      <w:rFonts w:ascii="Arial" w:hAnsi="Arial" w:cs="Arial"/>
      <w:color w:val="7F7F7F" w:themeColor="text1" w:themeTint="80"/>
      <w:sz w:val="18"/>
    </w:rPr>
  </w:style>
  <w:style w:type="character" w:customStyle="1" w:styleId="FooterPage1Char">
    <w:name w:val="Footer Page 1 Char"/>
    <w:basedOn w:val="DefaultParagraphFont"/>
    <w:link w:val="FooterPage1"/>
    <w:uiPriority w:val="4"/>
    <w:rsid w:val="009339D7"/>
    <w:rPr>
      <w:rFonts w:ascii="Palatino Linotype" w:eastAsia="Times New Roman" w:hAnsi="Palatino Linotype" w:cs="Garamond"/>
      <w:color w:val="000000"/>
      <w:sz w:val="16"/>
      <w:szCs w:val="24"/>
      <w:lang w:val="x-none"/>
    </w:rPr>
  </w:style>
  <w:style w:type="paragraph" w:customStyle="1" w:styleId="Bullets">
    <w:name w:val="Bullets"/>
    <w:basedOn w:val="ListParagraph"/>
    <w:uiPriority w:val="1"/>
    <w:qFormat/>
    <w:rsid w:val="009339D7"/>
    <w:pPr>
      <w:numPr>
        <w:numId w:val="13"/>
      </w:numPr>
      <w:tabs>
        <w:tab w:val="left" w:pos="2187"/>
      </w:tabs>
    </w:pPr>
    <w:rPr>
      <w:rFonts w:cs="Arial"/>
    </w:rPr>
  </w:style>
  <w:style w:type="table" w:customStyle="1" w:styleId="LCSTableFormat">
    <w:name w:val="LCS Table Format"/>
    <w:basedOn w:val="TableNormal"/>
    <w:uiPriority w:val="99"/>
    <w:rsid w:val="00035313"/>
    <w:rPr>
      <w:rFonts w:ascii="Arial" w:hAnsi="Arial"/>
      <w:sz w:val="20"/>
    </w:rPr>
    <w:tblPr>
      <w:tblBorders>
        <w:bottom w:val="single" w:sz="4" w:space="0" w:color="auto"/>
        <w:insideH w:val="single" w:sz="4" w:space="0" w:color="A6A6A6" w:themeColor="background1" w:themeShade="A6"/>
      </w:tblBorders>
    </w:tblPr>
    <w:tcPr>
      <w:shd w:val="clear" w:color="auto" w:fill="auto"/>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414751">
      <w:bodyDiv w:val="1"/>
      <w:marLeft w:val="0"/>
      <w:marRight w:val="0"/>
      <w:marTop w:val="0"/>
      <w:marBottom w:val="0"/>
      <w:divBdr>
        <w:top w:val="none" w:sz="0" w:space="0" w:color="auto"/>
        <w:left w:val="none" w:sz="0" w:space="0" w:color="auto"/>
        <w:bottom w:val="none" w:sz="0" w:space="0" w:color="auto"/>
        <w:right w:val="none" w:sz="0" w:space="0" w:color="auto"/>
      </w:divBdr>
      <w:divsChild>
        <w:div w:id="2064524144">
          <w:marLeft w:val="0"/>
          <w:marRight w:val="0"/>
          <w:marTop w:val="0"/>
          <w:marBottom w:val="0"/>
          <w:divBdr>
            <w:top w:val="none" w:sz="0" w:space="0" w:color="auto"/>
            <w:left w:val="none" w:sz="0" w:space="0" w:color="auto"/>
            <w:bottom w:val="none" w:sz="0" w:space="0" w:color="auto"/>
            <w:right w:val="none" w:sz="0" w:space="0" w:color="auto"/>
          </w:divBdr>
        </w:div>
        <w:div w:id="537932956">
          <w:marLeft w:val="0"/>
          <w:marRight w:val="0"/>
          <w:marTop w:val="0"/>
          <w:marBottom w:val="0"/>
          <w:divBdr>
            <w:top w:val="none" w:sz="0" w:space="0" w:color="auto"/>
            <w:left w:val="none" w:sz="0" w:space="0" w:color="auto"/>
            <w:bottom w:val="none" w:sz="0" w:space="0" w:color="auto"/>
            <w:right w:val="none" w:sz="0" w:space="0" w:color="auto"/>
          </w:divBdr>
        </w:div>
        <w:div w:id="1247350420">
          <w:marLeft w:val="0"/>
          <w:marRight w:val="0"/>
          <w:marTop w:val="0"/>
          <w:marBottom w:val="0"/>
          <w:divBdr>
            <w:top w:val="none" w:sz="0" w:space="0" w:color="auto"/>
            <w:left w:val="none" w:sz="0" w:space="0" w:color="auto"/>
            <w:bottom w:val="none" w:sz="0" w:space="0" w:color="auto"/>
            <w:right w:val="none" w:sz="0" w:space="0" w:color="auto"/>
          </w:divBdr>
        </w:div>
        <w:div w:id="1330716567">
          <w:marLeft w:val="0"/>
          <w:marRight w:val="0"/>
          <w:marTop w:val="0"/>
          <w:marBottom w:val="0"/>
          <w:divBdr>
            <w:top w:val="none" w:sz="0" w:space="0" w:color="auto"/>
            <w:left w:val="none" w:sz="0" w:space="0" w:color="auto"/>
            <w:bottom w:val="none" w:sz="0" w:space="0" w:color="auto"/>
            <w:right w:val="none" w:sz="0" w:space="0" w:color="auto"/>
          </w:divBdr>
        </w:div>
        <w:div w:id="5834347">
          <w:marLeft w:val="0"/>
          <w:marRight w:val="0"/>
          <w:marTop w:val="0"/>
          <w:marBottom w:val="0"/>
          <w:divBdr>
            <w:top w:val="none" w:sz="0" w:space="0" w:color="auto"/>
            <w:left w:val="none" w:sz="0" w:space="0" w:color="auto"/>
            <w:bottom w:val="none" w:sz="0" w:space="0" w:color="auto"/>
            <w:right w:val="none" w:sz="0" w:space="0" w:color="auto"/>
          </w:divBdr>
        </w:div>
        <w:div w:id="907375123">
          <w:marLeft w:val="0"/>
          <w:marRight w:val="0"/>
          <w:marTop w:val="0"/>
          <w:marBottom w:val="0"/>
          <w:divBdr>
            <w:top w:val="none" w:sz="0" w:space="0" w:color="auto"/>
            <w:left w:val="none" w:sz="0" w:space="0" w:color="auto"/>
            <w:bottom w:val="none" w:sz="0" w:space="0" w:color="auto"/>
            <w:right w:val="none" w:sz="0" w:space="0" w:color="auto"/>
          </w:divBdr>
        </w:div>
        <w:div w:id="1714648157">
          <w:marLeft w:val="0"/>
          <w:marRight w:val="0"/>
          <w:marTop w:val="0"/>
          <w:marBottom w:val="0"/>
          <w:divBdr>
            <w:top w:val="none" w:sz="0" w:space="0" w:color="auto"/>
            <w:left w:val="none" w:sz="0" w:space="0" w:color="auto"/>
            <w:bottom w:val="none" w:sz="0" w:space="0" w:color="auto"/>
            <w:right w:val="none" w:sz="0" w:space="0" w:color="auto"/>
          </w:divBdr>
        </w:div>
        <w:div w:id="1054282274">
          <w:marLeft w:val="0"/>
          <w:marRight w:val="0"/>
          <w:marTop w:val="0"/>
          <w:marBottom w:val="0"/>
          <w:divBdr>
            <w:top w:val="none" w:sz="0" w:space="0" w:color="auto"/>
            <w:left w:val="none" w:sz="0" w:space="0" w:color="auto"/>
            <w:bottom w:val="none" w:sz="0" w:space="0" w:color="auto"/>
            <w:right w:val="none" w:sz="0" w:space="0" w:color="auto"/>
          </w:divBdr>
        </w:div>
        <w:div w:id="561795969">
          <w:marLeft w:val="0"/>
          <w:marRight w:val="0"/>
          <w:marTop w:val="0"/>
          <w:marBottom w:val="0"/>
          <w:divBdr>
            <w:top w:val="none" w:sz="0" w:space="0" w:color="auto"/>
            <w:left w:val="none" w:sz="0" w:space="0" w:color="auto"/>
            <w:bottom w:val="none" w:sz="0" w:space="0" w:color="auto"/>
            <w:right w:val="none" w:sz="0" w:space="0" w:color="auto"/>
          </w:divBdr>
        </w:div>
      </w:divsChild>
    </w:div>
    <w:div w:id="503938890">
      <w:bodyDiv w:val="1"/>
      <w:marLeft w:val="0"/>
      <w:marRight w:val="0"/>
      <w:marTop w:val="0"/>
      <w:marBottom w:val="0"/>
      <w:divBdr>
        <w:top w:val="none" w:sz="0" w:space="0" w:color="auto"/>
        <w:left w:val="none" w:sz="0" w:space="0" w:color="auto"/>
        <w:bottom w:val="none" w:sz="0" w:space="0" w:color="auto"/>
        <w:right w:val="none" w:sz="0" w:space="0" w:color="auto"/>
      </w:divBdr>
      <w:divsChild>
        <w:div w:id="500312895">
          <w:marLeft w:val="0"/>
          <w:marRight w:val="0"/>
          <w:marTop w:val="0"/>
          <w:marBottom w:val="0"/>
          <w:divBdr>
            <w:top w:val="none" w:sz="0" w:space="0" w:color="auto"/>
            <w:left w:val="none" w:sz="0" w:space="0" w:color="auto"/>
            <w:bottom w:val="none" w:sz="0" w:space="0" w:color="auto"/>
            <w:right w:val="none" w:sz="0" w:space="0" w:color="auto"/>
          </w:divBdr>
        </w:div>
        <w:div w:id="331296803">
          <w:marLeft w:val="0"/>
          <w:marRight w:val="0"/>
          <w:marTop w:val="0"/>
          <w:marBottom w:val="0"/>
          <w:divBdr>
            <w:top w:val="none" w:sz="0" w:space="0" w:color="auto"/>
            <w:left w:val="none" w:sz="0" w:space="0" w:color="auto"/>
            <w:bottom w:val="none" w:sz="0" w:space="0" w:color="auto"/>
            <w:right w:val="none" w:sz="0" w:space="0" w:color="auto"/>
          </w:divBdr>
        </w:div>
        <w:div w:id="874461459">
          <w:marLeft w:val="0"/>
          <w:marRight w:val="0"/>
          <w:marTop w:val="0"/>
          <w:marBottom w:val="0"/>
          <w:divBdr>
            <w:top w:val="none" w:sz="0" w:space="0" w:color="auto"/>
            <w:left w:val="none" w:sz="0" w:space="0" w:color="auto"/>
            <w:bottom w:val="none" w:sz="0" w:space="0" w:color="auto"/>
            <w:right w:val="none" w:sz="0" w:space="0" w:color="auto"/>
          </w:divBdr>
        </w:div>
        <w:div w:id="956566045">
          <w:marLeft w:val="0"/>
          <w:marRight w:val="0"/>
          <w:marTop w:val="0"/>
          <w:marBottom w:val="0"/>
          <w:divBdr>
            <w:top w:val="none" w:sz="0" w:space="0" w:color="auto"/>
            <w:left w:val="none" w:sz="0" w:space="0" w:color="auto"/>
            <w:bottom w:val="none" w:sz="0" w:space="0" w:color="auto"/>
            <w:right w:val="none" w:sz="0" w:space="0" w:color="auto"/>
          </w:divBdr>
        </w:div>
        <w:div w:id="106697966">
          <w:marLeft w:val="0"/>
          <w:marRight w:val="0"/>
          <w:marTop w:val="0"/>
          <w:marBottom w:val="0"/>
          <w:divBdr>
            <w:top w:val="none" w:sz="0" w:space="0" w:color="auto"/>
            <w:left w:val="none" w:sz="0" w:space="0" w:color="auto"/>
            <w:bottom w:val="none" w:sz="0" w:space="0" w:color="auto"/>
            <w:right w:val="none" w:sz="0" w:space="0" w:color="auto"/>
          </w:divBdr>
        </w:div>
        <w:div w:id="115873065">
          <w:marLeft w:val="0"/>
          <w:marRight w:val="0"/>
          <w:marTop w:val="0"/>
          <w:marBottom w:val="0"/>
          <w:divBdr>
            <w:top w:val="none" w:sz="0" w:space="0" w:color="auto"/>
            <w:left w:val="none" w:sz="0" w:space="0" w:color="auto"/>
            <w:bottom w:val="none" w:sz="0" w:space="0" w:color="auto"/>
            <w:right w:val="none" w:sz="0" w:space="0" w:color="auto"/>
          </w:divBdr>
        </w:div>
        <w:div w:id="1465270434">
          <w:marLeft w:val="0"/>
          <w:marRight w:val="0"/>
          <w:marTop w:val="0"/>
          <w:marBottom w:val="0"/>
          <w:divBdr>
            <w:top w:val="none" w:sz="0" w:space="0" w:color="auto"/>
            <w:left w:val="none" w:sz="0" w:space="0" w:color="auto"/>
            <w:bottom w:val="none" w:sz="0" w:space="0" w:color="auto"/>
            <w:right w:val="none" w:sz="0" w:space="0" w:color="auto"/>
          </w:divBdr>
        </w:div>
        <w:div w:id="4345246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CS Theme">
  <a:themeElements>
    <a:clrScheme name="LCS Color Scheme">
      <a:dk1>
        <a:sysClr val="windowText" lastClr="000000"/>
      </a:dk1>
      <a:lt1>
        <a:sysClr val="window" lastClr="FFFFFF"/>
      </a:lt1>
      <a:dk2>
        <a:srgbClr val="186EA8"/>
      </a:dk2>
      <a:lt2>
        <a:srgbClr val="BDAA57"/>
      </a:lt2>
      <a:accent1>
        <a:srgbClr val="C44040"/>
      </a:accent1>
      <a:accent2>
        <a:srgbClr val="B76827"/>
      </a:accent2>
      <a:accent3>
        <a:srgbClr val="48CACA"/>
      </a:accent3>
      <a:accent4>
        <a:srgbClr val="2F9150"/>
      </a:accent4>
      <a:accent5>
        <a:srgbClr val="8C5281"/>
      </a:accent5>
      <a:accent6>
        <a:srgbClr val="AC6666"/>
      </a:accent6>
      <a:hlink>
        <a:srgbClr val="0070C0"/>
      </a:hlink>
      <a:folHlink>
        <a:srgbClr val="00206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8E17D-85E6-4CA2-96CE-F1C3EB5ECB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Pages>
  <Words>114</Words>
  <Characters>654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COGA</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Altmann</dc:creator>
  <cp:keywords/>
  <dc:description/>
  <cp:lastModifiedBy>Luisa Altmann</cp:lastModifiedBy>
  <cp:revision>1</cp:revision>
  <cp:lastPrinted>2017-08-29T21:54:00Z</cp:lastPrinted>
  <dcterms:created xsi:type="dcterms:W3CDTF">2022-03-24T19:11:00Z</dcterms:created>
  <dcterms:modified xsi:type="dcterms:W3CDTF">2022-03-24T19:59:00Z</dcterms:modified>
</cp:coreProperties>
</file>